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71799" w14:textId="6AA5E17F" w:rsidR="00CA5002" w:rsidRDefault="00CA5002">
      <w:proofErr w:type="gramStart"/>
      <w:r>
        <w:t>DUE  FEB</w:t>
      </w:r>
      <w:proofErr w:type="gramEnd"/>
      <w:r>
        <w:t xml:space="preserve"> 1 </w:t>
      </w:r>
    </w:p>
    <w:p w14:paraId="78C8C244" w14:textId="48D19194" w:rsidR="00CA5002" w:rsidRDefault="00CA5002"/>
    <w:p w14:paraId="2ACAC3BE" w14:textId="73ACFB64" w:rsidR="00CA5002" w:rsidRDefault="00CA5002">
      <w:r>
        <w:t xml:space="preserve">12 </w:t>
      </w:r>
      <w:proofErr w:type="gramStart"/>
      <w:r>
        <w:t>FONT</w:t>
      </w:r>
      <w:proofErr w:type="gramEnd"/>
      <w:r>
        <w:t xml:space="preserve"> </w:t>
      </w:r>
    </w:p>
    <w:p w14:paraId="4E3532F3" w14:textId="21C7C4C6" w:rsidR="00CA5002" w:rsidRDefault="00CA5002">
      <w:r>
        <w:t xml:space="preserve">1 MARGIN </w:t>
      </w:r>
    </w:p>
    <w:p w14:paraId="07D4A4B8" w14:textId="7EE190EE" w:rsidR="00CA5002" w:rsidRDefault="00CA5002">
      <w:r>
        <w:t xml:space="preserve">NO DIRECT QUOTES IN PAPER </w:t>
      </w:r>
    </w:p>
    <w:p w14:paraId="2E81FCFD" w14:textId="3BC8EAA9" w:rsidR="00CA5002" w:rsidRDefault="00CA5002">
      <w:r>
        <w:t>7 APA FORMAT</w:t>
      </w:r>
    </w:p>
    <w:p w14:paraId="1196AE37" w14:textId="3B6FB872" w:rsidR="00E316E4" w:rsidRDefault="00CA5002">
      <w:r>
        <w:t>1200 WORDS WITHOUT COVER PAGE AND RESOURCES</w:t>
      </w:r>
    </w:p>
    <w:p w14:paraId="4803CD8C" w14:textId="54F14F6C" w:rsidR="00CA5002" w:rsidRDefault="00CA5002"/>
    <w:p w14:paraId="4880BAB9" w14:textId="0D8838E8" w:rsidR="00CA5002" w:rsidRDefault="00CA5002"/>
    <w:p w14:paraId="632D3C31" w14:textId="17BA5C03" w:rsidR="00CA5002" w:rsidRDefault="00CA5002" w:rsidP="00CA50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494C4E"/>
          <w:spacing w:val="3"/>
          <w:sz w:val="29"/>
          <w:szCs w:val="29"/>
        </w:rPr>
      </w:pPr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 xml:space="preserve"> Should male correction officers be employed in adult female correctional </w:t>
      </w:r>
      <w:proofErr w:type="gramStart"/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>facilities</w:t>
      </w:r>
      <w:proofErr w:type="gramEnd"/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 xml:space="preserve"> and should female correction officers be employed in male correctional facilities? Why or why not?</w:t>
      </w:r>
    </w:p>
    <w:p w14:paraId="6368A90B" w14:textId="77777777" w:rsidR="00CA5002" w:rsidRPr="00CA5002" w:rsidRDefault="00CA5002" w:rsidP="00CA500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Lato" w:eastAsia="Times New Roman" w:hAnsi="Lato" w:cs="Times New Roman"/>
          <w:color w:val="494C4E"/>
          <w:spacing w:val="3"/>
          <w:sz w:val="29"/>
          <w:szCs w:val="29"/>
        </w:rPr>
      </w:pPr>
    </w:p>
    <w:p w14:paraId="596AFE2A" w14:textId="4061DBDF" w:rsidR="00CA5002" w:rsidRDefault="00CA5002" w:rsidP="00CA50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494C4E"/>
          <w:spacing w:val="3"/>
          <w:sz w:val="29"/>
          <w:szCs w:val="29"/>
        </w:rPr>
      </w:pPr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>Describe at least two legal (or political) and two ethical issues that may interfere</w:t>
      </w:r>
      <w:r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 xml:space="preserve"> </w:t>
      </w:r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>or need to be taken into consideration with the staffing scheme recommended in your answer to number one.</w:t>
      </w:r>
    </w:p>
    <w:p w14:paraId="5A25024C" w14:textId="77777777" w:rsidR="00CA5002" w:rsidRPr="00CA5002" w:rsidRDefault="00CA5002" w:rsidP="00CA5002">
      <w:p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494C4E"/>
          <w:spacing w:val="3"/>
          <w:sz w:val="29"/>
          <w:szCs w:val="29"/>
        </w:rPr>
      </w:pPr>
    </w:p>
    <w:p w14:paraId="78A56D57" w14:textId="3225F8B0" w:rsidR="00CA5002" w:rsidRPr="00CA5002" w:rsidRDefault="00CA5002" w:rsidP="00CA500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Times New Roman"/>
          <w:color w:val="494C4E"/>
          <w:spacing w:val="3"/>
          <w:sz w:val="29"/>
          <w:szCs w:val="29"/>
        </w:rPr>
      </w:pPr>
      <w:r w:rsidRPr="00CA5002">
        <w:rPr>
          <w:rFonts w:ascii="Lato" w:eastAsia="Times New Roman" w:hAnsi="Lato" w:cs="Times New Roman"/>
          <w:color w:val="494C4E"/>
          <w:spacing w:val="3"/>
          <w:sz w:val="29"/>
          <w:szCs w:val="29"/>
        </w:rPr>
        <w:t>Find two peer reviewed journal articles that discuss this topic in some capacity.  Carefully read their recommendations or findings and apply their thoughts/ use their findings to inform your responses to your answers in questions one and two.</w:t>
      </w:r>
    </w:p>
    <w:p w14:paraId="3DFBCCC3" w14:textId="77777777" w:rsidR="00CA5002" w:rsidRDefault="00CA5002"/>
    <w:sectPr w:rsidR="00CA5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10BA1"/>
    <w:multiLevelType w:val="multilevel"/>
    <w:tmpl w:val="84702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611E03"/>
    <w:multiLevelType w:val="multilevel"/>
    <w:tmpl w:val="1A661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72485D"/>
    <w:multiLevelType w:val="multilevel"/>
    <w:tmpl w:val="9B6C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002"/>
    <w:rsid w:val="00CA5002"/>
    <w:rsid w:val="00DF1D66"/>
    <w:rsid w:val="00E3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02A04"/>
  <w15:chartTrackingRefBased/>
  <w15:docId w15:val="{8B1F5B91-C8DD-4A66-A415-84E7BD3B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500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CA5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Munoz</dc:creator>
  <cp:keywords/>
  <dc:description/>
  <cp:lastModifiedBy>Amber Munoz</cp:lastModifiedBy>
  <cp:revision>1</cp:revision>
  <dcterms:created xsi:type="dcterms:W3CDTF">2022-01-22T06:53:00Z</dcterms:created>
  <dcterms:modified xsi:type="dcterms:W3CDTF">2022-01-22T07:00:00Z</dcterms:modified>
</cp:coreProperties>
</file>